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2B" w:rsidRPr="00DA7A2B" w:rsidRDefault="00DA7A2B" w:rsidP="00DA7A2B">
      <w:r w:rsidRPr="00DA7A2B">
        <w:t xml:space="preserve">1973 yılı Hatay ili Kırıkhan ilçesi doğumlu, ilkokulu Kırıkhan ilçesi Bahçelievler ilkokulunda okumuş. Orta okulu ve liseyi Kırıkhan İmam Hatip Lisesinden mezun </w:t>
      </w:r>
      <w:proofErr w:type="gramStart"/>
      <w:r w:rsidRPr="00DA7A2B">
        <w:t>olmuştur .1993</w:t>
      </w:r>
      <w:proofErr w:type="gramEnd"/>
      <w:r w:rsidRPr="00DA7A2B">
        <w:t xml:space="preserve"> yılında Erzurum Atatürk Üniversitesini kazandı.1997 yılında mezun oldu. 1998 yılına Hatay ili </w:t>
      </w:r>
      <w:proofErr w:type="spellStart"/>
      <w:r w:rsidRPr="00DA7A2B">
        <w:t>Atınözü</w:t>
      </w:r>
      <w:proofErr w:type="spellEnd"/>
      <w:r w:rsidRPr="00DA7A2B">
        <w:t xml:space="preserve"> ilçesi </w:t>
      </w:r>
      <w:proofErr w:type="spellStart"/>
      <w:r w:rsidRPr="00DA7A2B">
        <w:t>Hacıpaşa</w:t>
      </w:r>
      <w:proofErr w:type="spellEnd"/>
      <w:r w:rsidRPr="00DA7A2B">
        <w:t xml:space="preserve"> beldesinin </w:t>
      </w:r>
      <w:proofErr w:type="spellStart"/>
      <w:r w:rsidRPr="00DA7A2B">
        <w:t>Hacıpaşa</w:t>
      </w:r>
      <w:proofErr w:type="spellEnd"/>
      <w:r w:rsidRPr="00DA7A2B">
        <w:t xml:space="preserve"> İlköğretim okulunda ilk göreve </w:t>
      </w:r>
      <w:proofErr w:type="gramStart"/>
      <w:r w:rsidRPr="00DA7A2B">
        <w:t>başlamıştır .2000</w:t>
      </w:r>
      <w:proofErr w:type="gramEnd"/>
      <w:r w:rsidRPr="00DA7A2B">
        <w:t xml:space="preserve"> yılına kadar burada görev yapmıştır.2000 yılının eylül ayında şu anki görev yeri olan Hatay ili Kırıkhan ilçesi </w:t>
      </w:r>
      <w:proofErr w:type="spellStart"/>
      <w:r w:rsidRPr="00DA7A2B">
        <w:t>Çiloğlan</w:t>
      </w:r>
      <w:proofErr w:type="spellEnd"/>
      <w:r w:rsidRPr="00DA7A2B">
        <w:t xml:space="preserve"> </w:t>
      </w:r>
      <w:proofErr w:type="spellStart"/>
      <w:r w:rsidRPr="00DA7A2B">
        <w:t>İlkokluna</w:t>
      </w:r>
      <w:proofErr w:type="spellEnd"/>
      <w:r w:rsidRPr="00DA7A2B">
        <w:t xml:space="preserve"> atandı .19.12.2014 tarihinde </w:t>
      </w:r>
      <w:proofErr w:type="spellStart"/>
      <w:r w:rsidRPr="00DA7A2B">
        <w:t>Saylak</w:t>
      </w:r>
      <w:proofErr w:type="spellEnd"/>
      <w:r w:rsidRPr="00DA7A2B">
        <w:t xml:space="preserve"> İlkokulunda müdür olarak göreve başlamıştır . Evli iki erkek çocuk annesidir.   </w:t>
      </w:r>
    </w:p>
    <w:p w:rsidR="00DA7A2B" w:rsidRPr="00DA7A2B" w:rsidRDefault="00DA7A2B" w:rsidP="00DA7A2B">
      <w:r w:rsidRPr="00DA7A2B">
        <w:t xml:space="preserve">Hizmet içi eğitimden aldığı </w:t>
      </w:r>
      <w:proofErr w:type="gramStart"/>
      <w:r w:rsidRPr="00DA7A2B">
        <w:t>belgeler :</w:t>
      </w:r>
      <w:proofErr w:type="gramEnd"/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2F2F2"/>
        <w:tblCellMar>
          <w:top w:w="150" w:type="dxa"/>
          <w:left w:w="150" w:type="dxa"/>
          <w:bottom w:w="60" w:type="dxa"/>
          <w:right w:w="150" w:type="dxa"/>
        </w:tblCellMar>
        <w:tblLook w:val="04A0"/>
      </w:tblPr>
      <w:tblGrid>
        <w:gridCol w:w="9102"/>
      </w:tblGrid>
      <w:tr w:rsidR="00DA7A2B" w:rsidRPr="00DA7A2B" w:rsidTr="00DA7A2B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965" w:type="dxa"/>
              <w:jc w:val="center"/>
              <w:tblInd w:w="4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0" w:type="dxa"/>
                <w:left w:w="150" w:type="dxa"/>
                <w:bottom w:w="60" w:type="dxa"/>
                <w:right w:w="150" w:type="dxa"/>
              </w:tblCellMar>
              <w:tblLook w:val="04A0"/>
            </w:tblPr>
            <w:tblGrid>
              <w:gridCol w:w="1005"/>
              <w:gridCol w:w="1280"/>
              <w:gridCol w:w="2447"/>
              <w:gridCol w:w="926"/>
              <w:gridCol w:w="1143"/>
              <w:gridCol w:w="1134"/>
              <w:gridCol w:w="705"/>
              <w:gridCol w:w="735"/>
              <w:gridCol w:w="818"/>
              <w:gridCol w:w="772"/>
            </w:tblGrid>
            <w:tr w:rsidR="00DA7A2B" w:rsidRPr="00DA7A2B">
              <w:trPr>
                <w:gridAfter w:val="1"/>
                <w:trHeight w:val="45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2004319119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Bilgisayar ve İnternet Kullanım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24/05/2004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11/06/2004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Başarı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1" name="Resim 1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2012310151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Kırıkhan-BT Sınıfı (Akıllı Tahta) Kullanımı Kursu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07/05/2012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11/05/2012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Başarı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2" name="Resim 2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2013310111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Anlayarak Hızlı Okuma Teknikleri Kursu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11/03/2013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15/03/2013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Başarı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3" name="Resim 3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2011310105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 Parmak Klavye kullanım Kursu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21/03/2011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08/04/2011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Başarı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4" name="Resim 4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2002310087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TKY.OGM</w:t>
                  </w:r>
                  <w:proofErr w:type="gramEnd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.ve </w:t>
                  </w:r>
                  <w:proofErr w:type="spell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Özdeğerlendirme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08/04/2002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12/04/2002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Katılım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5" name="Resim 5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2007310133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İlköğretim ve Ortaöğretim Kurumları Sınıf Rehberlik Program Semineri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09/05/2007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10/05/2007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Katılım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6" name="Resim 6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2011310416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İlköğretim Kurumları Standartları Semineri (KIRIKHAN)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10/03/2011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12/03/2011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Katılım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7" name="Resim 7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2012310329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İlköğretim Kurumları Standartları Semineri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24/05/2012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25/05/2012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Katılım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8" name="Resim 8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2012310376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Kırıkhan-Temel Eğitim Öğretmenlerinin Mesleki Gelişim Eğitim Programı (Uzaktan Eğitim)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25/06/2012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29/06/2012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Katılım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9" name="Resim 9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2013310377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Ekolojik Okuryazarlık Semineri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23/05/2013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24/05/2013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Katılım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10" name="Resim 10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2014310313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Fatih Projesi Bilişim Teknolojilerinin ve İnternetin Bilinçli, Güvenli Kullanımı Semineri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17/06/2014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18/06/2014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Katılım Belgesi</w:t>
                  </w:r>
                </w:p>
              </w:tc>
            </w:tr>
            <w:tr w:rsidR="00DA7A2B" w:rsidRPr="00DA7A2B">
              <w:trPr>
                <w:trHeight w:val="450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11" name="Resim 11" descr="Personelin sendika bilgileri seçmek, güncellemek ve silmek için tıklayınız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ersonelin sendika bilgileri seçmek, güncellemek ve silmek için tıklayınız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2009310227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Özel Eğitim Semineri (Kırıkhan)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25/05/2009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05/06/2009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İl Milli Eğitim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Mahalli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Kursiyer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7A2B" w:rsidRPr="00DA7A2B" w:rsidRDefault="00DA7A2B" w:rsidP="00DA7A2B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7A2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Katılım Belgesi</w:t>
                  </w:r>
                </w:p>
              </w:tc>
            </w:tr>
          </w:tbl>
          <w:p w:rsidR="00DA7A2B" w:rsidRPr="00DA7A2B" w:rsidRDefault="00DA7A2B" w:rsidP="00DA7A2B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</w:rPr>
            </w:pPr>
          </w:p>
        </w:tc>
      </w:tr>
    </w:tbl>
    <w:p w:rsidR="006F3A6A" w:rsidRDefault="006F3A6A"/>
    <w:sectPr w:rsidR="006F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7A2B"/>
    <w:rsid w:val="006F3A6A"/>
    <w:rsid w:val="00DA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BYZD</dc:creator>
  <cp:keywords/>
  <dc:description/>
  <cp:lastModifiedBy>BYZD</cp:lastModifiedBy>
  <cp:revision>2</cp:revision>
  <dcterms:created xsi:type="dcterms:W3CDTF">2015-01-10T16:12:00Z</dcterms:created>
  <dcterms:modified xsi:type="dcterms:W3CDTF">2015-01-10T16:12:00Z</dcterms:modified>
</cp:coreProperties>
</file>